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2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67.7pt;height:78.25pt;mso-position-horizontal-relative:char;mso-position-vertical-relative:line" coordorigin="0,0" coordsize="1354,1565">
            <v:shape style="position:absolute;left:40;top:1300;width:1282;height:188" type="#_x0000_t75" stroked="false">
              <v:imagedata r:id="rId5" o:title=""/>
            </v:shape>
            <v:line style="position:absolute" from="7,1565" to="7,0" stroked="true" strokeweight=".72pt" strokecolor="#000000">
              <v:stroke dashstyle="solid"/>
            </v:line>
            <v:line style="position:absolute" from="1346,1565" to="1346,0" stroked="true" strokeweight=".72pt" strokecolor="#000000">
              <v:stroke dashstyle="solid"/>
            </v:line>
            <v:line style="position:absolute" from="0,7" to="1354,7" stroked="true" strokeweight=".72pt" strokecolor="#000000">
              <v:stroke dashstyle="solid"/>
            </v:line>
            <v:line style="position:absolute" from="0,1558" to="1354,1558" stroked="true" strokeweight=".72pt" strokecolor="#000000">
              <v:stroke dashstyle="solid"/>
            </v:line>
            <v:shape style="position:absolute;left:192;top:537;width:526;height:720" type="#_x0000_t75" stroked="false">
              <v:imagedata r:id="rId6" o:title=""/>
            </v:shape>
            <v:shape style="position:absolute;left:861;top:465;width:447;height:792" type="#_x0000_t75" stroked="false">
              <v:imagedata r:id="rId7" o:title=""/>
            </v:shape>
            <v:shape style="position:absolute;left:76;top:48;width:440;height:605" type="#_x0000_t75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9;top:29;width:1052;height:29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 w:hAnsi="Century Gothic"/>
                        <w:sz w:val="24"/>
                      </w:rPr>
                    </w:pPr>
                    <w:r>
                      <w:rPr>
                        <w:rFonts w:ascii="Century Gothic" w:hAnsi="Century Gothic"/>
                        <w:sz w:val="24"/>
                      </w:rPr>
                      <w:t>NOTARÍA</w:t>
                    </w:r>
                  </w:p>
                </w:txbxContent>
              </v:textbox>
              <w10:wrap type="none"/>
            </v:shape>
            <v:shape style="position:absolute;left:158;top:208;width:896;height:27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 w:hAnsi="Century Gothic"/>
                        <w:sz w:val="22"/>
                      </w:rPr>
                    </w:pPr>
                    <w:r>
                      <w:rPr>
                        <w:rFonts w:ascii="Century Gothic" w:hAnsi="Century Gothic"/>
                        <w:w w:val="95"/>
                        <w:sz w:val="22"/>
                      </w:rPr>
                      <w:t>QUiNrA•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Title"/>
      </w:pPr>
      <w:r>
        <w:rPr>
          <w:w w:val="105"/>
        </w:rPr>
        <w:t>C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R T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9"/>
          <w:w w:val="105"/>
        </w:rPr>
        <w:t> </w:t>
      </w:r>
      <w:r>
        <w:rPr>
          <w:w w:val="105"/>
        </w:rPr>
        <w:t>F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C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Ó</w:t>
      </w:r>
      <w:r>
        <w:rPr>
          <w:spacing w:val="-12"/>
          <w:w w:val="105"/>
        </w:rPr>
        <w:t> </w:t>
      </w:r>
      <w:r>
        <w:rPr>
          <w:w w:val="105"/>
        </w:rPr>
        <w:t>N</w:t>
      </w: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8"/>
        </w:rPr>
      </w:pPr>
    </w:p>
    <w:p>
      <w:pPr>
        <w:spacing w:line="360" w:lineRule="auto" w:before="1"/>
        <w:ind w:left="120" w:right="102" w:hanging="3"/>
        <w:jc w:val="both"/>
        <w:rPr>
          <w:sz w:val="25"/>
        </w:rPr>
      </w:pPr>
      <w:r>
        <w:rPr>
          <w:sz w:val="24"/>
        </w:rPr>
        <w:t>El suscrito</w:t>
      </w:r>
      <w:r>
        <w:rPr>
          <w:spacing w:val="1"/>
          <w:sz w:val="24"/>
        </w:rPr>
        <w:t> </w:t>
      </w:r>
      <w:r>
        <w:rPr>
          <w:b/>
          <w:sz w:val="24"/>
        </w:rPr>
        <w:t>GUSTAVO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EMILIO </w:t>
      </w:r>
      <w:r>
        <w:rPr>
          <w:sz w:val="24"/>
        </w:rPr>
        <w:t>PALACIOS</w:t>
      </w:r>
      <w:r>
        <w:rPr>
          <w:spacing w:val="1"/>
          <w:sz w:val="24"/>
        </w:rPr>
        <w:t> </w:t>
      </w:r>
      <w:r>
        <w:rPr>
          <w:b/>
          <w:sz w:val="24"/>
        </w:rPr>
        <w:t>CALLE </w:t>
      </w:r>
      <w:r>
        <w:rPr>
          <w:sz w:val="24"/>
        </w:rPr>
        <w:t>identificado</w:t>
      </w:r>
      <w:r>
        <w:rPr>
          <w:spacing w:val="1"/>
          <w:sz w:val="24"/>
        </w:rPr>
        <w:t> </w:t>
      </w:r>
      <w:r>
        <w:rPr>
          <w:sz w:val="24"/>
        </w:rPr>
        <w:t>con cédula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ciudadanía No. 71.728.338 en calidad de </w:t>
      </w:r>
      <w:r>
        <w:rPr>
          <w:b/>
          <w:sz w:val="24"/>
        </w:rPr>
        <w:t>Notario Quinto </w:t>
      </w:r>
      <w:r>
        <w:rPr>
          <w:sz w:val="24"/>
        </w:rPr>
        <w:t>de </w:t>
      </w:r>
      <w:r>
        <w:rPr>
          <w:b/>
          <w:sz w:val="24"/>
        </w:rPr>
        <w:t>Circulo de Medellín,</w:t>
      </w:r>
      <w:r>
        <w:rPr>
          <w:b/>
          <w:spacing w:val="-64"/>
          <w:sz w:val="24"/>
        </w:rPr>
        <w:t> </w:t>
      </w:r>
      <w:r>
        <w:rPr>
          <w:sz w:val="24"/>
        </w:rPr>
        <w:t>certifica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página</w:t>
      </w:r>
      <w:r>
        <w:rPr>
          <w:spacing w:val="1"/>
          <w:sz w:val="24"/>
        </w:rPr>
        <w:t> </w:t>
      </w:r>
      <w:r>
        <w:rPr>
          <w:sz w:val="24"/>
        </w:rPr>
        <w:t>web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https://notaria5medellin.com.co</w:t>
      </w:r>
      <w:r>
        <w:rPr>
          <w:spacing w:val="1"/>
          <w:sz w:val="24"/>
        </w:rPr>
        <w:t> </w:t>
      </w:r>
      <w:r>
        <w:rPr>
          <w:sz w:val="24"/>
        </w:rPr>
        <w:t>cumple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requisitos descritos en el Anexo 1 de la Resolución No.1519 de 2020 MinTIC en lo</w:t>
      </w:r>
      <w:r>
        <w:rPr>
          <w:spacing w:val="1"/>
          <w:sz w:val="24"/>
        </w:rPr>
        <w:t> </w:t>
      </w:r>
      <w:r>
        <w:rPr>
          <w:sz w:val="25"/>
        </w:rPr>
        <w:t>referente</w:t>
      </w:r>
      <w:r>
        <w:rPr>
          <w:spacing w:val="13"/>
          <w:sz w:val="25"/>
        </w:rPr>
        <w:t> </w:t>
      </w:r>
      <w:r>
        <w:rPr>
          <w:sz w:val="25"/>
        </w:rPr>
        <w:t>a:</w:t>
      </w:r>
    </w:p>
    <w:p>
      <w:pPr>
        <w:pStyle w:val="BodyText"/>
        <w:spacing w:before="1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0" w:after="0"/>
        <w:ind w:left="859" w:right="0" w:hanging="361"/>
        <w:jc w:val="left"/>
        <w:rPr>
          <w:sz w:val="24"/>
        </w:rPr>
      </w:pPr>
      <w:r>
        <w:rPr>
          <w:spacing w:val="-1"/>
          <w:sz w:val="24"/>
        </w:rPr>
        <w:t>Elementos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no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textuales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(Imágenes,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diagramas,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mapas,</w:t>
      </w:r>
      <w:r>
        <w:rPr>
          <w:spacing w:val="-3"/>
          <w:sz w:val="24"/>
        </w:rPr>
        <w:t> </w:t>
      </w:r>
      <w:r>
        <w:rPr>
          <w:sz w:val="24"/>
        </w:rPr>
        <w:t>sonidos</w:t>
      </w:r>
      <w:r>
        <w:rPr>
          <w:spacing w:val="-1"/>
          <w:sz w:val="24"/>
        </w:rPr>
        <w:t> </w:t>
      </w:r>
      <w:r>
        <w:rPr>
          <w:sz w:val="24"/>
        </w:rPr>
        <w:t>etc.)</w:t>
      </w:r>
    </w:p>
    <w:p>
      <w:pPr>
        <w:pStyle w:val="ListParagraph"/>
        <w:numPr>
          <w:ilvl w:val="0"/>
          <w:numId w:val="1"/>
        </w:numPr>
        <w:tabs>
          <w:tab w:pos="863" w:val="left" w:leader="none"/>
        </w:tabs>
        <w:spacing w:line="240" w:lineRule="auto" w:before="135" w:after="0"/>
        <w:ind w:left="862" w:right="0" w:hanging="366"/>
        <w:jc w:val="left"/>
        <w:rPr>
          <w:sz w:val="24"/>
        </w:rPr>
      </w:pPr>
      <w:r>
        <w:rPr>
          <w:sz w:val="24"/>
        </w:rPr>
        <w:t>Videos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elementos</w:t>
      </w:r>
      <w:r>
        <w:rPr>
          <w:spacing w:val="1"/>
          <w:sz w:val="24"/>
        </w:rPr>
        <w:t> </w:t>
      </w:r>
      <w:r>
        <w:rPr>
          <w:sz w:val="24"/>
        </w:rPr>
        <w:t>multimedia</w:t>
      </w:r>
      <w:r>
        <w:rPr>
          <w:spacing w:val="8"/>
          <w:sz w:val="24"/>
        </w:rPr>
        <w:t> </w:t>
      </w:r>
      <w:r>
        <w:rPr>
          <w:sz w:val="24"/>
        </w:rPr>
        <w:t>con</w:t>
      </w:r>
      <w:r>
        <w:rPr>
          <w:spacing w:val="-12"/>
          <w:sz w:val="24"/>
        </w:rPr>
        <w:t> </w:t>
      </w:r>
      <w:r>
        <w:rPr>
          <w:sz w:val="24"/>
        </w:rPr>
        <w:t>subtitulos y</w:t>
      </w:r>
      <w:r>
        <w:rPr>
          <w:spacing w:val="-10"/>
          <w:sz w:val="24"/>
        </w:rPr>
        <w:t> </w:t>
      </w:r>
      <w:r>
        <w:rPr>
          <w:sz w:val="24"/>
        </w:rPr>
        <w:t>audio</w:t>
      </w:r>
      <w:r>
        <w:rPr>
          <w:spacing w:val="-8"/>
          <w:sz w:val="24"/>
        </w:rPr>
        <w:t> </w:t>
      </w:r>
      <w:r>
        <w:rPr>
          <w:sz w:val="24"/>
        </w:rPr>
        <w:t>descripción.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141" w:after="0"/>
        <w:ind w:left="859" w:right="0" w:hanging="359"/>
        <w:jc w:val="left"/>
        <w:rPr>
          <w:sz w:val="24"/>
        </w:rPr>
      </w:pPr>
      <w:r>
        <w:rPr>
          <w:sz w:val="24"/>
        </w:rPr>
        <w:t>El</w:t>
      </w:r>
      <w:r>
        <w:rPr>
          <w:spacing w:val="-16"/>
          <w:sz w:val="24"/>
        </w:rPr>
        <w:t> </w:t>
      </w:r>
      <w:r>
        <w:rPr>
          <w:sz w:val="24"/>
        </w:rPr>
        <w:t>texto</w:t>
      </w:r>
      <w:r>
        <w:rPr>
          <w:spacing w:val="-5"/>
          <w:sz w:val="24"/>
        </w:rPr>
        <w:t> </w:t>
      </w:r>
      <w:r>
        <w:rPr>
          <w:sz w:val="24"/>
        </w:rPr>
        <w:t>cuenta con</w:t>
      </w:r>
      <w:r>
        <w:rPr>
          <w:spacing w:val="-5"/>
          <w:sz w:val="24"/>
        </w:rPr>
        <w:t> </w:t>
      </w:r>
      <w:r>
        <w:rPr>
          <w:sz w:val="24"/>
        </w:rPr>
        <w:t>12</w:t>
      </w:r>
      <w:r>
        <w:rPr>
          <w:spacing w:val="-14"/>
          <w:sz w:val="24"/>
        </w:rPr>
        <w:t> </w:t>
      </w:r>
      <w:r>
        <w:rPr>
          <w:sz w:val="24"/>
        </w:rPr>
        <w:t>puntos,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contraste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color</w:t>
      </w:r>
      <w:r>
        <w:rPr>
          <w:spacing w:val="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ampliación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-6"/>
          <w:sz w:val="24"/>
        </w:rPr>
        <w:t> </w:t>
      </w:r>
      <w:r>
        <w:rPr>
          <w:sz w:val="24"/>
        </w:rPr>
        <w:t>12%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357" w:lineRule="auto" w:before="149" w:after="0"/>
        <w:ind w:left="868" w:right="105" w:hanging="368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página</w:t>
      </w:r>
      <w:r>
        <w:rPr>
          <w:spacing w:val="9"/>
          <w:sz w:val="24"/>
        </w:rPr>
        <w:t> </w:t>
      </w:r>
      <w:r>
        <w:rPr>
          <w:sz w:val="24"/>
        </w:rPr>
        <w:t>cuenta</w:t>
      </w:r>
      <w:r>
        <w:rPr>
          <w:spacing w:val="9"/>
          <w:sz w:val="24"/>
        </w:rPr>
        <w:t> </w:t>
      </w:r>
      <w:r>
        <w:rPr>
          <w:sz w:val="24"/>
        </w:rPr>
        <w:t>con estructura</w:t>
      </w:r>
      <w:r>
        <w:rPr>
          <w:spacing w:val="22"/>
          <w:sz w:val="24"/>
        </w:rPr>
        <w:t> </w:t>
      </w:r>
      <w:r>
        <w:rPr>
          <w:sz w:val="24"/>
        </w:rPr>
        <w:t>organizada</w:t>
      </w:r>
      <w:r>
        <w:rPr>
          <w:spacing w:val="21"/>
          <w:sz w:val="24"/>
        </w:rPr>
        <w:t> </w:t>
      </w:r>
      <w:r>
        <w:rPr>
          <w:sz w:val="24"/>
        </w:rPr>
        <w:t>y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encuentra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7"/>
          <w:sz w:val="24"/>
        </w:rPr>
        <w:t> </w:t>
      </w:r>
      <w:r>
        <w:rPr>
          <w:sz w:val="24"/>
        </w:rPr>
        <w:t>un</w:t>
      </w:r>
      <w:r>
        <w:rPr>
          <w:spacing w:val="-1"/>
          <w:sz w:val="24"/>
        </w:rPr>
        <w:t> </w:t>
      </w:r>
      <w:r>
        <w:rPr>
          <w:sz w:val="24"/>
        </w:rPr>
        <w:t>lenguaje</w:t>
      </w:r>
      <w:r>
        <w:rPr>
          <w:spacing w:val="-64"/>
          <w:sz w:val="24"/>
        </w:rPr>
        <w:t> </w:t>
      </w:r>
      <w:r>
        <w:rPr>
          <w:sz w:val="24"/>
        </w:rPr>
        <w:t>comprensible.</w:t>
      </w:r>
    </w:p>
    <w:p>
      <w:pPr>
        <w:pStyle w:val="ListParagraph"/>
        <w:numPr>
          <w:ilvl w:val="0"/>
          <w:numId w:val="1"/>
        </w:numPr>
        <w:tabs>
          <w:tab w:pos="869" w:val="left" w:leader="none"/>
        </w:tabs>
        <w:spacing w:line="274" w:lineRule="exact" w:before="0" w:after="0"/>
        <w:ind w:left="868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> </w:t>
      </w:r>
      <w:r>
        <w:rPr>
          <w:sz w:val="24"/>
        </w:rPr>
        <w:t>lengua</w:t>
      </w:r>
      <w:r>
        <w:rPr>
          <w:spacing w:val="-1"/>
          <w:sz w:val="24"/>
        </w:rPr>
        <w:t> </w:t>
      </w:r>
      <w:r>
        <w:rPr>
          <w:sz w:val="24"/>
        </w:rPr>
        <w:t>utilizada</w:t>
      </w:r>
      <w:r>
        <w:rPr>
          <w:spacing w:val="7"/>
          <w:sz w:val="24"/>
        </w:rPr>
        <w:t> </w:t>
      </w:r>
      <w:r>
        <w:rPr>
          <w:sz w:val="24"/>
        </w:rPr>
        <w:t>es</w:t>
      </w:r>
      <w:r>
        <w:rPr>
          <w:spacing w:val="-12"/>
          <w:sz w:val="24"/>
        </w:rPr>
        <w:t> </w:t>
      </w:r>
      <w:r>
        <w:rPr>
          <w:sz w:val="24"/>
        </w:rPr>
        <w:t>el</w:t>
      </w:r>
      <w:r>
        <w:rPr>
          <w:spacing w:val="-15"/>
          <w:sz w:val="24"/>
        </w:rPr>
        <w:t> </w:t>
      </w:r>
      <w:r>
        <w:rPr>
          <w:sz w:val="24"/>
        </w:rPr>
        <w:t>español.</w:t>
      </w:r>
    </w:p>
    <w:p>
      <w:pPr>
        <w:pStyle w:val="ListParagraph"/>
        <w:numPr>
          <w:ilvl w:val="0"/>
          <w:numId w:val="1"/>
        </w:numPr>
        <w:tabs>
          <w:tab w:pos="876" w:val="left" w:leader="none"/>
        </w:tabs>
        <w:spacing w:line="240" w:lineRule="auto" w:before="142" w:after="0"/>
        <w:ind w:left="875" w:right="0" w:hanging="374"/>
        <w:jc w:val="left"/>
        <w:rPr>
          <w:sz w:val="24"/>
        </w:rPr>
      </w:pPr>
      <w:r>
        <w:rPr>
          <w:sz w:val="24"/>
        </w:rPr>
        <w:t>Los</w:t>
      </w:r>
      <w:r>
        <w:rPr>
          <w:spacing w:val="-11"/>
          <w:sz w:val="24"/>
        </w:rPr>
        <w:t> </w:t>
      </w:r>
      <w:r>
        <w:rPr>
          <w:sz w:val="24"/>
        </w:rPr>
        <w:t>documentos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ofimática</w:t>
      </w:r>
      <w:r>
        <w:rPr>
          <w:spacing w:val="5"/>
          <w:sz w:val="24"/>
        </w:rPr>
        <w:t> </w:t>
      </w:r>
      <w:r>
        <w:rPr>
          <w:sz w:val="24"/>
        </w:rPr>
        <w:t>cumplen con</w:t>
      </w:r>
      <w:r>
        <w:rPr>
          <w:spacing w:val="-12"/>
          <w:sz w:val="24"/>
        </w:rPr>
        <w:t> </w:t>
      </w: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criterios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accesibilidad.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600" w:lineRule="auto"/>
        <w:ind w:left="146"/>
      </w:pPr>
      <w:r>
        <w:rPr/>
        <w:drawing>
          <wp:anchor distT="0" distB="0" distL="0" distR="0" allowOverlap="1" layoutInCell="1" locked="0" behindDoc="1" simplePos="0" relativeHeight="487551488">
            <wp:simplePos x="0" y="0"/>
            <wp:positionH relativeFrom="page">
              <wp:posOffset>3003804</wp:posOffset>
            </wp:positionH>
            <wp:positionV relativeFrom="paragraph">
              <wp:posOffset>216101</wp:posOffset>
            </wp:positionV>
            <wp:extent cx="2093975" cy="1216152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975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Se</w:t>
      </w:r>
      <w:r>
        <w:rPr>
          <w:spacing w:val="-9"/>
        </w:rPr>
        <w:t> </w:t>
      </w:r>
      <w:r>
        <w:rPr/>
        <w:t>expide,</w:t>
      </w:r>
      <w:r>
        <w:rPr>
          <w:spacing w:val="7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8"/>
        </w:rPr>
        <w:t> </w:t>
      </w:r>
      <w:r>
        <w:rPr/>
        <w:t>06</w:t>
      </w:r>
      <w:r>
        <w:rPr>
          <w:spacing w:val="-3"/>
        </w:rPr>
        <w:t> </w:t>
      </w:r>
      <w:r>
        <w:rPr/>
        <w:t>días</w:t>
      </w:r>
      <w:r>
        <w:rPr>
          <w:spacing w:val="-4"/>
        </w:rPr>
        <w:t> </w:t>
      </w:r>
      <w:r>
        <w:rPr/>
        <w:t>del</w:t>
      </w:r>
      <w:r>
        <w:rPr>
          <w:spacing w:val="-13"/>
        </w:rPr>
        <w:t> </w:t>
      </w:r>
      <w:r>
        <w:rPr/>
        <w:t>mes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  <w:r>
        <w:rPr>
          <w:spacing w:val="4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6"/>
        </w:rPr>
        <w:t> </w:t>
      </w:r>
      <w:r>
        <w:rPr/>
        <w:t>dos</w:t>
      </w:r>
      <w:r>
        <w:rPr>
          <w:spacing w:val="-11"/>
        </w:rPr>
        <w:t> </w:t>
      </w:r>
      <w:r>
        <w:rPr/>
        <w:t>mil</w:t>
      </w:r>
      <w:r>
        <w:rPr>
          <w:spacing w:val="-5"/>
        </w:rPr>
        <w:t> </w:t>
      </w:r>
      <w:r>
        <w:rPr/>
        <w:t>veintidós</w:t>
      </w:r>
      <w:r>
        <w:rPr>
          <w:spacing w:val="8"/>
        </w:rPr>
        <w:t> </w:t>
      </w:r>
      <w:r>
        <w:rPr/>
        <w:t>(20Z2).</w:t>
      </w:r>
      <w:r>
        <w:rPr>
          <w:spacing w:val="-64"/>
        </w:rPr>
        <w:t> </w:t>
      </w:r>
      <w:r>
        <w:rPr/>
        <w:t>Cordialmente,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2"/>
        </w:rPr>
      </w:pPr>
    </w:p>
    <w:p>
      <w:pPr>
        <w:spacing w:line="275" w:lineRule="exact" w:before="0"/>
        <w:ind w:left="2435" w:right="2363" w:firstLine="0"/>
        <w:jc w:val="center"/>
        <w:rPr>
          <w:b/>
          <w:sz w:val="24"/>
        </w:rPr>
      </w:pPr>
      <w:r>
        <w:rPr>
          <w:sz w:val="24"/>
        </w:rPr>
        <w:t>GUSTAVO</w:t>
      </w:r>
      <w:r>
        <w:rPr>
          <w:spacing w:val="1"/>
          <w:sz w:val="24"/>
        </w:rPr>
        <w:t> </w:t>
      </w:r>
      <w:r>
        <w:rPr>
          <w:b/>
          <w:sz w:val="24"/>
        </w:rPr>
        <w:t>EMILIO</w:t>
      </w:r>
      <w:r>
        <w:rPr>
          <w:b/>
          <w:spacing w:val="7"/>
          <w:sz w:val="24"/>
        </w:rPr>
        <w:t> </w:t>
      </w:r>
      <w:r>
        <w:rPr>
          <w:sz w:val="24"/>
        </w:rPr>
        <w:t>PALACIOS</w:t>
      </w:r>
      <w:r>
        <w:rPr>
          <w:spacing w:val="12"/>
          <w:sz w:val="24"/>
        </w:rPr>
        <w:t> </w:t>
      </w:r>
      <w:r>
        <w:rPr>
          <w:b/>
          <w:sz w:val="24"/>
        </w:rPr>
        <w:t>CALLE</w:t>
      </w:r>
    </w:p>
    <w:p>
      <w:pPr>
        <w:spacing w:line="275" w:lineRule="exact" w:before="0"/>
        <w:ind w:left="2435" w:right="2353" w:firstLine="0"/>
        <w:jc w:val="center"/>
        <w:rPr>
          <w:b/>
          <w:sz w:val="24"/>
        </w:rPr>
      </w:pPr>
      <w:r>
        <w:rPr>
          <w:sz w:val="24"/>
        </w:rPr>
        <w:t>NOTARIO</w:t>
      </w:r>
      <w:r>
        <w:rPr>
          <w:spacing w:val="5"/>
          <w:sz w:val="24"/>
        </w:rPr>
        <w:t> </w:t>
      </w:r>
      <w:r>
        <w:rPr>
          <w:b/>
          <w:sz w:val="24"/>
        </w:rPr>
        <w:t>QUINTO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MEDELLÍN</w:t>
      </w:r>
    </w:p>
    <w:sectPr>
      <w:type w:val="continuous"/>
      <w:pgSz w:w="12240" w:h="15840"/>
      <w:pgMar w:top="980" w:bottom="280" w:left="162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9" w:hanging="360"/>
        <w:jc w:val="left"/>
      </w:pPr>
      <w:rPr>
        <w:rFonts w:hint="default" w:ascii="Arial" w:hAnsi="Arial" w:eastAsia="Arial" w:cs="Arial"/>
        <w:spacing w:val="-1"/>
        <w:w w:val="97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8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377" w:right="2363"/>
      <w:jc w:val="center"/>
    </w:pPr>
    <w:rPr>
      <w:rFonts w:ascii="Arial" w:hAnsi="Arial" w:eastAsia="Arial" w:cs="Arial"/>
      <w:sz w:val="29"/>
      <w:szCs w:val="29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59" w:hanging="36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2022-12-06T16:40:17Z</dcterms:created>
  <dcterms:modified xsi:type="dcterms:W3CDTF">2022-12-06T16:40:17Z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LastSaved">
    <vt:filetime>2022-12-06T00:00:00Z</vt:filetime>
  </property>
</Properties>
</file>